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8C" w:rsidRDefault="00A32FAA" w:rsidP="008A513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5pt;margin-top:13.5pt;width:398.25pt;height:12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" fillcolor="white [3201]" stroked="f" strokeweight=".5pt">
            <v:textbox>
              <w:txbxContent>
                <w:p w:rsidR="00D65187" w:rsidRDefault="008A5131" w:rsidP="008A513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5131">
                    <w:rPr>
                      <w:b/>
                      <w:sz w:val="32"/>
                      <w:szCs w:val="32"/>
                    </w:rPr>
                    <w:t>Cultural and Linguistic Competency Summit 2017</w:t>
                  </w:r>
                </w:p>
                <w:p w:rsidR="008A5131" w:rsidRDefault="008A5131" w:rsidP="008A513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March 23, 2017</w:t>
                  </w:r>
                </w:p>
                <w:p w:rsidR="008A5131" w:rsidRDefault="008A5131" w:rsidP="008A513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Spirit Communications Park</w:t>
                  </w:r>
                </w:p>
                <w:p w:rsidR="008A5131" w:rsidRDefault="008A5131" w:rsidP="008A513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1640 Freed Drive</w:t>
                  </w:r>
                </w:p>
                <w:p w:rsidR="008A5131" w:rsidRDefault="008A5131" w:rsidP="008A5131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Columbia, SC 29207</w:t>
                  </w:r>
                </w:p>
                <w:p w:rsidR="00C46D3E" w:rsidRPr="00C46D3E" w:rsidRDefault="00C46D3E"/>
              </w:txbxContent>
            </v:textbox>
          </v:shape>
        </w:pict>
      </w:r>
      <w:r w:rsidR="008A5131">
        <w:rPr>
          <w:b/>
          <w:noProof/>
          <w:sz w:val="32"/>
          <w:szCs w:val="32"/>
        </w:rPr>
        <w:drawing>
          <wp:inline distT="0" distB="0" distL="0" distR="0">
            <wp:extent cx="1524000" cy="2010578"/>
            <wp:effectExtent l="19050" t="0" r="0" b="0"/>
            <wp:docPr id="1" name="Picture 1" descr="Cultural and Linguistic Competency Summit 2017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 Summit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54" cy="20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131">
        <w:rPr>
          <w:b/>
          <w:sz w:val="32"/>
          <w:szCs w:val="32"/>
        </w:rPr>
        <w:tab/>
      </w:r>
      <w:r w:rsidR="008A5131">
        <w:rPr>
          <w:b/>
          <w:sz w:val="32"/>
          <w:szCs w:val="32"/>
        </w:rPr>
        <w:tab/>
      </w:r>
      <w:r w:rsidR="0089568C">
        <w:rPr>
          <w:b/>
          <w:sz w:val="32"/>
          <w:szCs w:val="32"/>
        </w:rPr>
        <w:t>Workshop Descriptions</w:t>
      </w:r>
    </w:p>
    <w:p w:rsidR="0089568C" w:rsidRDefault="0089568C" w:rsidP="0089568C">
      <w:pPr>
        <w:spacing w:after="0"/>
        <w:rPr>
          <w:b/>
          <w:sz w:val="32"/>
          <w:szCs w:val="32"/>
        </w:rPr>
      </w:pPr>
    </w:p>
    <w:p w:rsidR="0089568C" w:rsidRPr="008A5131" w:rsidRDefault="0089568C" w:rsidP="008956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Hit a Home Run: Operationalizing the National Culturally and Linguistically Appropriate Service (CLAS) Standards  - Selena Webster-Bass, M.P.H. , Voices Institute CEO and Lead Innovator</w:t>
      </w:r>
    </w:p>
    <w:p w:rsidR="0089568C" w:rsidRPr="0089568C" w:rsidRDefault="0089568C" w:rsidP="00895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The facilitator will discuss cultural and linguistic competency from the individual, organizational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and systems perspectives. Participants will examine their cultural assumptions about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multicultural groups by discussing implicit bias and stereotyping. Using the Department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Health and Human Services – Office of Minority Health, National Culturally and Linguistically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Appropriate Services (CLAS) Standards, the facilitator will describe strategies to operationalize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 xml:space="preserve">cultural and linguistic competency advancing behavioral health equity. Participants will receive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68C">
        <w:rPr>
          <w:sz w:val="24"/>
          <w:szCs w:val="24"/>
        </w:rPr>
        <w:t>a CLAS Standards checklist to use in CLC strategic planning.</w:t>
      </w:r>
    </w:p>
    <w:p w:rsidR="0089568C" w:rsidRPr="008A5131" w:rsidRDefault="0089568C" w:rsidP="008956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Crisis Intervention Training f</w:t>
      </w:r>
      <w:r w:rsidR="00183E8D">
        <w:rPr>
          <w:b/>
          <w:sz w:val="24"/>
          <w:szCs w:val="24"/>
        </w:rPr>
        <w:t>or Law Enforcement</w:t>
      </w:r>
      <w:r w:rsidRPr="008A5131">
        <w:rPr>
          <w:b/>
          <w:sz w:val="24"/>
          <w:szCs w:val="24"/>
        </w:rPr>
        <w:t xml:space="preserve"> - Fred Riddle, Director of CIT, NAMI SC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"The break out session is designed to teach emergency </w:t>
      </w:r>
      <w:r w:rsidR="00415355" w:rsidRPr="00B83F2A">
        <w:rPr>
          <w:sz w:val="24"/>
          <w:szCs w:val="24"/>
        </w:rPr>
        <w:t>personnel</w:t>
      </w:r>
      <w:r w:rsidRPr="00B83F2A">
        <w:rPr>
          <w:sz w:val="24"/>
          <w:szCs w:val="24"/>
        </w:rPr>
        <w:t xml:space="preserve"> (policemen, law</w:t>
      </w:r>
      <w:r w:rsidR="00415355">
        <w:rPr>
          <w:sz w:val="24"/>
          <w:szCs w:val="24"/>
        </w:rPr>
        <w:t xml:space="preserve"> </w:t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enforcement, </w:t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EMTs, firemen) on how to deal with people who may be in the middle of the </w:t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unforeseen mental health crisis and how to deescalate it. </w:t>
      </w:r>
    </w:p>
    <w:p w:rsidR="0089568C" w:rsidRPr="008A5131" w:rsidRDefault="0089568C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Advancing Cultural Competence by Understanding Adverse Childhood Experiences - Melissa Strompolis, Director of Research and Evaluat</w:t>
      </w:r>
      <w:r w:rsidR="00415355" w:rsidRPr="008A5131">
        <w:rPr>
          <w:b/>
          <w:sz w:val="24"/>
          <w:szCs w:val="24"/>
        </w:rPr>
        <w:t>ion, Children's Trust of South C</w:t>
      </w:r>
      <w:r w:rsidR="008A5131">
        <w:rPr>
          <w:b/>
          <w:sz w:val="24"/>
          <w:szCs w:val="24"/>
        </w:rPr>
        <w:t>arolina; and Renaye Long</w:t>
      </w:r>
      <w:r w:rsidRPr="008A5131">
        <w:rPr>
          <w:b/>
          <w:sz w:val="24"/>
          <w:szCs w:val="24"/>
        </w:rPr>
        <w:t>, SCDMH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In this session, participants will learn about the importance of adverse childhood experiences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(ACE).  The session will cover neurobiology and brain development, the original ACE study,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individual and population impact, and prevention and resilience. Participants will learn about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their own ACE and engage in discussions on the impact of ACE and working with children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families with ACE. </w:t>
      </w:r>
    </w:p>
    <w:p w:rsidR="0089568C" w:rsidRPr="008A5131" w:rsidRDefault="0089568C" w:rsidP="0089568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 xml:space="preserve">Culture of Poverty- Its Influence on Success - Sheila </w:t>
      </w:r>
      <w:proofErr w:type="spellStart"/>
      <w:r w:rsidRPr="008A5131">
        <w:rPr>
          <w:b/>
          <w:sz w:val="24"/>
          <w:szCs w:val="24"/>
        </w:rPr>
        <w:t>Albergottie</w:t>
      </w:r>
      <w:proofErr w:type="spellEnd"/>
      <w:r w:rsidRPr="008A5131">
        <w:rPr>
          <w:b/>
          <w:sz w:val="24"/>
          <w:szCs w:val="24"/>
        </w:rPr>
        <w:t>, LMSW</w:t>
      </w:r>
    </w:p>
    <w:p w:rsidR="00B83F2A" w:rsidRDefault="00B83F2A" w:rsidP="00B83F2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This interactive workshop will provide information and experiences to increase knowledge of </w:t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the different types of poverty and how knowledge of the mental model of poverty will improve </w:t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outcomes. The presenter will identify those factors and issues that influence a worker’s impact </w:t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when working with customers in poverty and will review successful strategies as identified by </w:t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Ruby K. Payne, PhD, in A Framework for Understanding Poverty that will enhance interventions.</w:t>
      </w:r>
    </w:p>
    <w:p w:rsidR="008A5131" w:rsidRDefault="008A5131" w:rsidP="00B83F2A">
      <w:pPr>
        <w:pStyle w:val="ListParagraph"/>
        <w:spacing w:after="0"/>
        <w:rPr>
          <w:sz w:val="24"/>
          <w:szCs w:val="24"/>
        </w:rPr>
      </w:pPr>
    </w:p>
    <w:p w:rsidR="008A5131" w:rsidRDefault="008A5131" w:rsidP="00B83F2A">
      <w:pPr>
        <w:pStyle w:val="ListParagraph"/>
        <w:spacing w:after="0"/>
        <w:rPr>
          <w:sz w:val="24"/>
          <w:szCs w:val="24"/>
        </w:rPr>
      </w:pPr>
    </w:p>
    <w:p w:rsidR="0089568C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lastRenderedPageBreak/>
        <w:t>Assessing Need for Interpreters and Working Collaboratively to Address Communication Needs among Families in a Clinical Setting - Roger Williams, LMSW, CT, QMHI-S, Director for Deaf Services, SCDMH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Working with an interpreter is both a challenge and an opportunity. The act of interpretation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more than a one-to-one translation of one language to another. It also requires cultural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mediation and the ability to bridge two differing world views. If you are flexible, creative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open, you can gain new perspectives on not only your consumer and their linguistic community,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but yourself and your other consumers. This workshop will provide a general overview of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and when to use interpreters within the clinical setting, as well as provide information about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the unique dynamics and challenges which result. As has been observed many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“Something gets lost in the translation”. This workshop will demonstrate how something 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also be gained.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LGBTQI Cultures: What Health care Professionals Need to Know ab</w:t>
      </w:r>
      <w:r w:rsidR="00183E8D">
        <w:rPr>
          <w:b/>
          <w:sz w:val="24"/>
          <w:szCs w:val="24"/>
        </w:rPr>
        <w:t>out Sexual and Gender Diversity</w:t>
      </w:r>
      <w:r w:rsidRPr="008A5131">
        <w:rPr>
          <w:b/>
          <w:sz w:val="24"/>
          <w:szCs w:val="24"/>
        </w:rPr>
        <w:t xml:space="preserve"> - Dr.  Alex </w:t>
      </w:r>
      <w:proofErr w:type="spellStart"/>
      <w:r w:rsidRPr="008A5131">
        <w:rPr>
          <w:b/>
          <w:sz w:val="24"/>
          <w:szCs w:val="24"/>
        </w:rPr>
        <w:t>Karydi</w:t>
      </w:r>
      <w:proofErr w:type="spellEnd"/>
      <w:r w:rsidRPr="008A5131">
        <w:rPr>
          <w:b/>
          <w:sz w:val="24"/>
          <w:szCs w:val="24"/>
        </w:rPr>
        <w:t>, LMFT, CSAC, CAC, SCYSPI Program Director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The session w</w:t>
      </w:r>
      <w:r w:rsidR="002C217D">
        <w:rPr>
          <w:sz w:val="24"/>
          <w:szCs w:val="24"/>
        </w:rPr>
        <w:t xml:space="preserve">ill help professionals who work </w:t>
      </w:r>
      <w:r w:rsidRPr="00B83F2A">
        <w:rPr>
          <w:sz w:val="24"/>
          <w:szCs w:val="24"/>
        </w:rPr>
        <w:t xml:space="preserve">in a wide-range of settings understand the critical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role of acceptance and rejection in contributing to the health and well-being of individuals who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identify as LGBT.  The presenters will offer a wealth of resources for making any setting more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equitable, inclusive and welcoming from an LGBT standpoint.  The information provided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help improve their professional climate to better support LGBT community members, promote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general awareness of LGBT needs and provide LGBT equity.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 xml:space="preserve">ASK about Suicide to Save a Life - Taylor Davis, </w:t>
      </w:r>
      <w:proofErr w:type="spellStart"/>
      <w:r w:rsidRPr="008A5131">
        <w:rPr>
          <w:b/>
          <w:sz w:val="24"/>
          <w:szCs w:val="24"/>
        </w:rPr>
        <w:t>Ed.S</w:t>
      </w:r>
      <w:proofErr w:type="spellEnd"/>
      <w:r w:rsidRPr="008A5131">
        <w:rPr>
          <w:b/>
          <w:sz w:val="24"/>
          <w:szCs w:val="24"/>
        </w:rPr>
        <w:t>., NCC, LPC-I, SCYSPI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"ASK abo</w:t>
      </w:r>
      <w:r w:rsidR="00415355">
        <w:rPr>
          <w:sz w:val="24"/>
          <w:szCs w:val="24"/>
        </w:rPr>
        <w:t xml:space="preserve">ut Suicide to Save a Life is a </w:t>
      </w:r>
      <w:r w:rsidRPr="00B83F2A">
        <w:rPr>
          <w:sz w:val="24"/>
          <w:szCs w:val="24"/>
        </w:rPr>
        <w:t xml:space="preserve">workshop for adults who interact with youth or adults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risk for suicide. The program provides participants with an overview of the basic epidemiology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of suicide and suicidal behavior, including risk and protective factors. Participants are trained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recognize warning signs—behaviors and characteristics that might indicate elevated risk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suicidal behavior—and how to intervene with a person they think might be at risk for suicide.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Using role-playing, participants practice asking other participants about suicidal thoughts,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feelings, and intentions.</w:t>
      </w:r>
      <w:r w:rsidR="00415355">
        <w:rPr>
          <w:sz w:val="24"/>
          <w:szCs w:val="24"/>
        </w:rPr>
        <w:t xml:space="preserve"> </w:t>
      </w:r>
      <w:r w:rsidRPr="00B83F2A">
        <w:rPr>
          <w:sz w:val="24"/>
          <w:szCs w:val="24"/>
        </w:rPr>
        <w:t xml:space="preserve"> Participants are trained to respond to someone expressing direct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suicidal communication by seeking emergency care. Participants are also trained to gather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more information about a person’s risk and take action consistent with that risk if they identify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a person who is not acutely suicidal.  Length of the training depends on which training modules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are used.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Best Practices for Working Culturally with Hispanic/</w:t>
      </w:r>
      <w:proofErr w:type="spellStart"/>
      <w:r w:rsidRPr="008A5131">
        <w:rPr>
          <w:b/>
          <w:sz w:val="24"/>
          <w:szCs w:val="24"/>
        </w:rPr>
        <w:t>Latinx</w:t>
      </w:r>
      <w:proofErr w:type="spellEnd"/>
      <w:r w:rsidRPr="008A5131">
        <w:rPr>
          <w:b/>
          <w:sz w:val="24"/>
          <w:szCs w:val="24"/>
        </w:rPr>
        <w:t xml:space="preserve"> Families, Clients, Patients, and Youth  - Luis </w:t>
      </w:r>
      <w:proofErr w:type="spellStart"/>
      <w:r w:rsidRPr="008A5131">
        <w:rPr>
          <w:b/>
          <w:sz w:val="24"/>
          <w:szCs w:val="24"/>
        </w:rPr>
        <w:t>Plascencia</w:t>
      </w:r>
      <w:proofErr w:type="spellEnd"/>
      <w:r w:rsidRPr="008A5131">
        <w:rPr>
          <w:b/>
          <w:sz w:val="24"/>
          <w:szCs w:val="24"/>
        </w:rPr>
        <w:t>, M.A., Ed. M., SCYSPI</w:t>
      </w:r>
    </w:p>
    <w:p w:rsid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This workshop will explore the culturally nuanced experience of </w:t>
      </w:r>
      <w:proofErr w:type="spellStart"/>
      <w:r w:rsidRPr="00B83F2A">
        <w:rPr>
          <w:sz w:val="24"/>
          <w:szCs w:val="24"/>
        </w:rPr>
        <w:t>Latinx</w:t>
      </w:r>
      <w:proofErr w:type="spellEnd"/>
      <w:r w:rsidRPr="00B83F2A">
        <w:rPr>
          <w:sz w:val="24"/>
          <w:szCs w:val="24"/>
        </w:rPr>
        <w:t xml:space="preserve"> and Hispanic individuals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living in the United States and the direct effect on mental health disparities. The presentation</w:t>
      </w:r>
      <w:r w:rsidR="00415355">
        <w:rPr>
          <w:sz w:val="24"/>
          <w:szCs w:val="24"/>
        </w:rPr>
        <w:t xml:space="preserve"> </w:t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="00415355"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will overview topics such as intersectionality, immigration/legal status, acculturation, mental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health stigma, inter-generational issues, suicide prevention, as well as interpersonal cultural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components. This presentation is meant to steer service providers towards culturally relevant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 xml:space="preserve">interventions, and who may be interfacing with one of South Carolina's fastest growing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F2A">
        <w:rPr>
          <w:sz w:val="24"/>
          <w:szCs w:val="24"/>
        </w:rPr>
        <w:t>demographics.</w:t>
      </w:r>
    </w:p>
    <w:p w:rsidR="008A5131" w:rsidRPr="00B83F2A" w:rsidRDefault="008A5131" w:rsidP="00B83F2A">
      <w:pPr>
        <w:spacing w:after="0"/>
        <w:rPr>
          <w:sz w:val="24"/>
          <w:szCs w:val="24"/>
        </w:rPr>
      </w:pP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lastRenderedPageBreak/>
        <w:t>SCETV: Between Waters. Interactive project - Betsy Newman, South Carolina ETV</w:t>
      </w:r>
    </w:p>
    <w:p w:rsidR="00B83F2A" w:rsidRPr="00B83F2A" w:rsidRDefault="00B83F2A" w:rsidP="00B83F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B6A" w:rsidRPr="00BD5B6A">
        <w:rPr>
          <w:sz w:val="24"/>
          <w:szCs w:val="24"/>
        </w:rPr>
        <w:t xml:space="preserve">SCETV: Between Waters. Interactive project with themes ranging from Native American history, </w:t>
      </w:r>
      <w:r w:rsidR="00BD5B6A">
        <w:rPr>
          <w:sz w:val="24"/>
          <w:szCs w:val="24"/>
        </w:rPr>
        <w:tab/>
      </w:r>
      <w:r w:rsidR="00BD5B6A">
        <w:rPr>
          <w:sz w:val="24"/>
          <w:szCs w:val="24"/>
        </w:rPr>
        <w:tab/>
      </w:r>
      <w:r w:rsidR="00BD5B6A" w:rsidRPr="00BD5B6A">
        <w:rPr>
          <w:sz w:val="24"/>
          <w:szCs w:val="24"/>
        </w:rPr>
        <w:t xml:space="preserve">rice cultivation, African-American religion and Gullah traditions, privilege and the leisure class, </w:t>
      </w:r>
      <w:r w:rsidR="00BD5B6A">
        <w:rPr>
          <w:sz w:val="24"/>
          <w:szCs w:val="24"/>
        </w:rPr>
        <w:tab/>
      </w:r>
      <w:r w:rsidR="00BD5B6A">
        <w:rPr>
          <w:sz w:val="24"/>
          <w:szCs w:val="24"/>
        </w:rPr>
        <w:tab/>
      </w:r>
      <w:r w:rsidR="00BD5B6A">
        <w:rPr>
          <w:sz w:val="24"/>
          <w:szCs w:val="24"/>
        </w:rPr>
        <w:tab/>
      </w:r>
      <w:r w:rsidR="00BD5B6A" w:rsidRPr="00BD5B6A">
        <w:rPr>
          <w:sz w:val="24"/>
          <w:szCs w:val="24"/>
        </w:rPr>
        <w:t>sexual identity and women’s suffrage, world politics, and many more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Dynamics of Family Engagement - Amy Holbert, LMSW-CP, MSW Executive Director, Family Connection of SC</w:t>
      </w:r>
    </w:p>
    <w:p w:rsidR="00BD5B6A" w:rsidRPr="00BD5B6A" w:rsidRDefault="00230961" w:rsidP="00230961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 w:rsidRPr="00230961">
        <w:rPr>
          <w:sz w:val="24"/>
          <w:szCs w:val="24"/>
        </w:rPr>
        <w:t>articipants will learn about SCs new Parent Training Information Center and the available resources for family engagement in schools</w:t>
      </w:r>
      <w:r>
        <w:rPr>
          <w:sz w:val="24"/>
          <w:szCs w:val="24"/>
        </w:rPr>
        <w:t>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The Importance of Youth Voice in Organizational Settings -  Youth Council, SCYSPI</w:t>
      </w:r>
    </w:p>
    <w:p w:rsidR="00BD5B6A" w:rsidRPr="00BD5B6A" w:rsidRDefault="00BD5B6A" w:rsidP="00BD5B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This presentation surrounds the conversation on the importance of having youth-centered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advisory boards for organizations that serve youth. The dialogue will be lead by youth leaders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from the South Carolina Youth Suicide Prevention Initiative's Y</w:t>
      </w:r>
      <w:r>
        <w:rPr>
          <w:sz w:val="24"/>
          <w:szCs w:val="24"/>
        </w:rPr>
        <w:t xml:space="preserve">outh Advisory Board (SCYSPI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YAB</w:t>
      </w:r>
      <w:r w:rsidRPr="00BD5B6A">
        <w:rPr>
          <w:sz w:val="24"/>
          <w:szCs w:val="24"/>
        </w:rPr>
        <w:t xml:space="preserve">). They will discuss the process and experience of being part of a growing initiative's youth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group, and what their functional roles are, discuss the importance of social media literacy,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how these youth think tanks can lead to activating action projects that put youth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forefront o</w:t>
      </w:r>
      <w:r>
        <w:rPr>
          <w:sz w:val="24"/>
          <w:szCs w:val="24"/>
        </w:rPr>
        <w:t xml:space="preserve">f social action and awareness. 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 xml:space="preserve">Military Culture 101 - Captain </w:t>
      </w:r>
      <w:proofErr w:type="spellStart"/>
      <w:r w:rsidRPr="008A5131">
        <w:rPr>
          <w:b/>
          <w:sz w:val="24"/>
          <w:szCs w:val="24"/>
        </w:rPr>
        <w:t>Sheontee</w:t>
      </w:r>
      <w:proofErr w:type="spellEnd"/>
      <w:r w:rsidRPr="008A5131">
        <w:rPr>
          <w:b/>
          <w:sz w:val="24"/>
          <w:szCs w:val="24"/>
        </w:rPr>
        <w:t xml:space="preserve"> C. Frank, US Airforce</w:t>
      </w:r>
    </w:p>
    <w:p w:rsidR="00BD5B6A" w:rsidRPr="00BD5B6A" w:rsidRDefault="00BD5B6A" w:rsidP="00BD5B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The focus of this session is to provide attendees with key information regarding the unique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culture of the military. The common challenges, needs, and strengths of military families will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discussed to promote cultural competency.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 xml:space="preserve">Kids are not for Sale - Dena Rapp, </w:t>
      </w:r>
      <w:proofErr w:type="spellStart"/>
      <w:r w:rsidRPr="008A5131">
        <w:rPr>
          <w:b/>
          <w:sz w:val="24"/>
          <w:szCs w:val="24"/>
        </w:rPr>
        <w:t>Ed.D</w:t>
      </w:r>
      <w:proofErr w:type="spellEnd"/>
      <w:r w:rsidRPr="008A5131">
        <w:rPr>
          <w:b/>
          <w:sz w:val="24"/>
          <w:szCs w:val="24"/>
        </w:rPr>
        <w:t>.,</w:t>
      </w:r>
      <w:r w:rsidR="009A0B94">
        <w:rPr>
          <w:b/>
          <w:sz w:val="24"/>
          <w:szCs w:val="24"/>
        </w:rPr>
        <w:t xml:space="preserve"> </w:t>
      </w:r>
      <w:r w:rsidRPr="008A5131">
        <w:rPr>
          <w:b/>
          <w:sz w:val="24"/>
          <w:szCs w:val="24"/>
        </w:rPr>
        <w:t>Executive Director and Founder of Rivers of Justice</w:t>
      </w:r>
    </w:p>
    <w:p w:rsidR="00BD5B6A" w:rsidRPr="00BD5B6A" w:rsidRDefault="00BD5B6A" w:rsidP="00BD5B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This session will explore the definition of domestic minor sex trafficking (DMST), statistics,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children who are vulnerable and how they become victims. We will address trafficking in 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country, how to recognize a victim and ways to respond.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Understanding People who are Homeless so You can be Understood – Strategies that Work - Bruce Forbes, SHARE</w:t>
      </w:r>
    </w:p>
    <w:p w:rsidR="001D704D" w:rsidRPr="001D704D" w:rsidRDefault="001D704D" w:rsidP="001D704D">
      <w:pPr>
        <w:spacing w:after="0"/>
        <w:ind w:left="1440"/>
        <w:rPr>
          <w:sz w:val="24"/>
          <w:szCs w:val="24"/>
        </w:rPr>
      </w:pPr>
      <w:r w:rsidRPr="001D704D">
        <w:rPr>
          <w:sz w:val="24"/>
          <w:szCs w:val="24"/>
        </w:rPr>
        <w:t xml:space="preserve">Who Should Attend:  general public, ER/ED staff, doctors, nurses, police/fire personnel, landlords, teachers, employers, etc.  </w:t>
      </w:r>
    </w:p>
    <w:p w:rsidR="00BD5B6A" w:rsidRDefault="001D704D" w:rsidP="001D704D">
      <w:pPr>
        <w:spacing w:after="0"/>
        <w:ind w:left="1440"/>
        <w:rPr>
          <w:sz w:val="24"/>
          <w:szCs w:val="24"/>
        </w:rPr>
      </w:pPr>
      <w:r w:rsidRPr="001D704D">
        <w:rPr>
          <w:sz w:val="24"/>
          <w:szCs w:val="24"/>
        </w:rPr>
        <w:t>What You Will Learn:  Causes of homelessness (mental illness, substance abuse, domestic violence, loss of job, health problem) and dispel myths on why simple solutions (“just get a job”) don’t work; How our individual biases may cloud our interactions with people who are homeless; Spectrum of homelessness from the streets to the shelters to housing; solutions to end homelessness.</w:t>
      </w:r>
    </w:p>
    <w:p w:rsidR="00B83F2A" w:rsidRPr="008A5131" w:rsidRDefault="00B83F2A" w:rsidP="00B83F2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t>Opportunities to Address Racial and Ethnic Health Disparities: Exploring Culture and Cultural Competence - Lucy (</w:t>
      </w:r>
      <w:proofErr w:type="spellStart"/>
      <w:r w:rsidRPr="008A5131">
        <w:rPr>
          <w:b/>
          <w:sz w:val="24"/>
          <w:szCs w:val="24"/>
        </w:rPr>
        <w:t>Annang</w:t>
      </w:r>
      <w:proofErr w:type="spellEnd"/>
      <w:r w:rsidRPr="008A5131">
        <w:rPr>
          <w:b/>
          <w:sz w:val="24"/>
          <w:szCs w:val="24"/>
        </w:rPr>
        <w:t>) Ingram, PhD, MPH</w:t>
      </w:r>
    </w:p>
    <w:p w:rsidR="00BD5B6A" w:rsidRDefault="00BD5B6A" w:rsidP="00BD5B6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D5B6A">
        <w:rPr>
          <w:sz w:val="24"/>
          <w:szCs w:val="24"/>
        </w:rPr>
        <w:t>This session is designed to present differences in health outcomes by race a</w:t>
      </w:r>
      <w:r>
        <w:rPr>
          <w:sz w:val="24"/>
          <w:szCs w:val="24"/>
        </w:rPr>
        <w:t xml:space="preserve">nd ethnicity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U.S. Through this examination we will discuss our understanding </w:t>
      </w:r>
      <w:r>
        <w:rPr>
          <w:sz w:val="24"/>
          <w:szCs w:val="24"/>
        </w:rPr>
        <w:t xml:space="preserve">of culture and how to become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culturally competent. This exploration will lead to a discussion abo</w:t>
      </w:r>
      <w:r>
        <w:rPr>
          <w:sz w:val="24"/>
          <w:szCs w:val="24"/>
        </w:rPr>
        <w:t xml:space="preserve">ut strategies for addressing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and ultimately eliminating racial and ethnic health disparities.</w:t>
      </w:r>
    </w:p>
    <w:p w:rsidR="001D704D" w:rsidRDefault="001D704D" w:rsidP="00BD5B6A">
      <w:pPr>
        <w:pStyle w:val="ListParagraph"/>
        <w:spacing w:after="0"/>
        <w:rPr>
          <w:sz w:val="24"/>
          <w:szCs w:val="24"/>
        </w:rPr>
      </w:pPr>
    </w:p>
    <w:p w:rsidR="001D704D" w:rsidRDefault="001D704D" w:rsidP="00BD5B6A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BD5B6A" w:rsidRPr="008A5131" w:rsidRDefault="00BD5B6A" w:rsidP="00BD5B6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A5131">
        <w:rPr>
          <w:b/>
          <w:sz w:val="24"/>
          <w:szCs w:val="24"/>
        </w:rPr>
        <w:lastRenderedPageBreak/>
        <w:t xml:space="preserve">May I Have This Dance? Moving Beyond Diversity to Inclusion - Dr. Katrina </w:t>
      </w:r>
      <w:proofErr w:type="spellStart"/>
      <w:r w:rsidRPr="008A5131">
        <w:rPr>
          <w:b/>
          <w:sz w:val="24"/>
          <w:szCs w:val="24"/>
        </w:rPr>
        <w:t>Spigner</w:t>
      </w:r>
      <w:proofErr w:type="spellEnd"/>
      <w:r w:rsidRPr="008A5131">
        <w:rPr>
          <w:b/>
          <w:sz w:val="24"/>
          <w:szCs w:val="24"/>
        </w:rPr>
        <w:t>, Founder and CEO of Re-Source Solutions</w:t>
      </w:r>
    </w:p>
    <w:p w:rsidR="00BD5B6A" w:rsidRPr="00BD5B6A" w:rsidRDefault="00BD5B6A" w:rsidP="00BD5B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In 2007, an article was published in the New York Times, entitled, “The Down Side of Diversity."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However, one may ask, with America proudly touting its identity as the “melting pot”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multitudes of people with differences in race, ethnicity, age, gender, and multitudes of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differences, how could there be a down side of diversity? With this question as the backdrop,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participants in this session will explore the answer to that question, while focused in the fact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that diversity alone should not be a stand-alone goal for individual, professional,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 xml:space="preserve">organizational competence. Rather, coupled with diversity should be intentional inclusion. How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5B6A">
        <w:rPr>
          <w:sz w:val="24"/>
          <w:szCs w:val="24"/>
        </w:rPr>
        <w:t>do we get there? It happens in the "dance."</w:t>
      </w:r>
    </w:p>
    <w:p w:rsidR="00B83F2A" w:rsidRPr="00B83F2A" w:rsidRDefault="00BD5B6A" w:rsidP="00BD5B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F2A" w:rsidRPr="00B83F2A">
        <w:rPr>
          <w:sz w:val="24"/>
          <w:szCs w:val="24"/>
        </w:rPr>
        <w:t xml:space="preserve"> </w:t>
      </w:r>
    </w:p>
    <w:sectPr w:rsidR="00B83F2A" w:rsidRPr="00B83F2A" w:rsidSect="00895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D69"/>
    <w:multiLevelType w:val="hybridMultilevel"/>
    <w:tmpl w:val="1B7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568C"/>
    <w:rsid w:val="00183E8D"/>
    <w:rsid w:val="001D704D"/>
    <w:rsid w:val="00230961"/>
    <w:rsid w:val="002C217D"/>
    <w:rsid w:val="00415355"/>
    <w:rsid w:val="00682209"/>
    <w:rsid w:val="006A2DF0"/>
    <w:rsid w:val="0089568C"/>
    <w:rsid w:val="008A5131"/>
    <w:rsid w:val="009A0B94"/>
    <w:rsid w:val="00A32FAA"/>
    <w:rsid w:val="00B83F2A"/>
    <w:rsid w:val="00BD5B6A"/>
    <w:rsid w:val="00C46D3E"/>
    <w:rsid w:val="00D65187"/>
    <w:rsid w:val="00F0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Wingard</dc:creator>
  <cp:lastModifiedBy>FamConnLPTP</cp:lastModifiedBy>
  <cp:revision>10</cp:revision>
  <dcterms:created xsi:type="dcterms:W3CDTF">2017-02-01T04:19:00Z</dcterms:created>
  <dcterms:modified xsi:type="dcterms:W3CDTF">2017-02-03T19:17:00Z</dcterms:modified>
</cp:coreProperties>
</file>